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tblInd w:w="-318" w:type="dxa"/>
        <w:tblLook w:val="01E0" w:firstRow="1" w:lastRow="1" w:firstColumn="1" w:lastColumn="1" w:noHBand="0" w:noVBand="0"/>
      </w:tblPr>
      <w:tblGrid>
        <w:gridCol w:w="4395"/>
        <w:gridCol w:w="5387"/>
      </w:tblGrid>
      <w:tr w:rsidR="00F236D1" w:rsidRPr="00443531" w:rsidTr="009B23F2">
        <w:tc>
          <w:tcPr>
            <w:tcW w:w="4395" w:type="dxa"/>
            <w:shd w:val="clear" w:color="auto" w:fill="auto"/>
          </w:tcPr>
          <w:p w:rsidR="00F236D1" w:rsidRPr="00443531" w:rsidRDefault="00F236D1" w:rsidP="009B23F2">
            <w:pPr>
              <w:tabs>
                <w:tab w:val="left" w:pos="2211"/>
              </w:tabs>
              <w:spacing w:line="276" w:lineRule="auto"/>
              <w:jc w:val="center"/>
              <w:rPr>
                <w:sz w:val="26"/>
                <w:szCs w:val="26"/>
              </w:rPr>
            </w:pPr>
            <w:r w:rsidRPr="00443531">
              <w:rPr>
                <w:sz w:val="26"/>
                <w:szCs w:val="26"/>
              </w:rPr>
              <w:t>UBND HUYỆN CẦN GIUỘC</w:t>
            </w:r>
          </w:p>
          <w:p w:rsidR="00F236D1" w:rsidRPr="00443531" w:rsidRDefault="007E4068" w:rsidP="009B23F2">
            <w:pPr>
              <w:tabs>
                <w:tab w:val="left" w:pos="2211"/>
              </w:tabs>
              <w:spacing w:line="276" w:lineRule="auto"/>
              <w:ind w:right="26"/>
              <w:jc w:val="center"/>
              <w:rPr>
                <w:b/>
                <w:sz w:val="28"/>
                <w:szCs w:val="28"/>
              </w:rPr>
            </w:pPr>
            <w:r w:rsidRPr="00443531">
              <w:rPr>
                <w:noProof/>
              </w:rPr>
              <mc:AlternateContent>
                <mc:Choice Requires="wps">
                  <w:drawing>
                    <wp:anchor distT="4294967295" distB="4294967295" distL="114300" distR="114300" simplePos="0" relativeHeight="251661312" behindDoc="0" locked="0" layoutInCell="1" allowOverlap="1" wp14:anchorId="7C556F6B" wp14:editId="74A05E65">
                      <wp:simplePos x="0" y="0"/>
                      <wp:positionH relativeFrom="column">
                        <wp:posOffset>864235</wp:posOffset>
                      </wp:positionH>
                      <wp:positionV relativeFrom="paragraph">
                        <wp:posOffset>204470</wp:posOffset>
                      </wp:positionV>
                      <wp:extent cx="765810" cy="0"/>
                      <wp:effectExtent l="0" t="0" r="342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9E350"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05pt,16.1pt" to="128.3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NwB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"/>
                  </w:pict>
                </mc:Fallback>
              </mc:AlternateContent>
            </w:r>
            <w:r w:rsidR="009A3328">
              <w:rPr>
                <w:b/>
                <w:sz w:val="28"/>
                <w:szCs w:val="28"/>
              </w:rPr>
              <w:t xml:space="preserve">TRƯỜNG </w:t>
            </w:r>
            <w:r w:rsidR="00F236D1" w:rsidRPr="00443531">
              <w:rPr>
                <w:b/>
                <w:sz w:val="28"/>
                <w:szCs w:val="28"/>
              </w:rPr>
              <w:t>TIỂU HỌC TÂN TẬP</w:t>
            </w:r>
          </w:p>
          <w:p w:rsidR="00F236D1" w:rsidRPr="00443531" w:rsidRDefault="00F236D1" w:rsidP="009B23F2">
            <w:pPr>
              <w:tabs>
                <w:tab w:val="left" w:pos="2211"/>
              </w:tabs>
              <w:spacing w:line="276" w:lineRule="auto"/>
              <w:ind w:right="26"/>
              <w:jc w:val="center"/>
              <w:rPr>
                <w:spacing w:val="-20"/>
                <w:sz w:val="28"/>
                <w:szCs w:val="28"/>
              </w:rPr>
            </w:pPr>
          </w:p>
          <w:p w:rsidR="00F236D1" w:rsidRPr="00443531" w:rsidRDefault="00F236D1" w:rsidP="009B23F2">
            <w:pPr>
              <w:tabs>
                <w:tab w:val="left" w:pos="2211"/>
              </w:tabs>
              <w:spacing w:line="276" w:lineRule="auto"/>
              <w:ind w:right="26"/>
              <w:jc w:val="center"/>
              <w:rPr>
                <w:b/>
                <w:spacing w:val="-20"/>
              </w:rPr>
            </w:pPr>
            <w:r w:rsidRPr="00443531">
              <w:rPr>
                <w:spacing w:val="-20"/>
                <w:sz w:val="28"/>
                <w:szCs w:val="28"/>
              </w:rPr>
              <w:t>Số:    /KH-THTT</w:t>
            </w:r>
          </w:p>
        </w:tc>
        <w:tc>
          <w:tcPr>
            <w:tcW w:w="5387" w:type="dxa"/>
            <w:shd w:val="clear" w:color="auto" w:fill="auto"/>
          </w:tcPr>
          <w:p w:rsidR="00F236D1" w:rsidRPr="00443531" w:rsidRDefault="00F236D1" w:rsidP="009B23F2">
            <w:pPr>
              <w:tabs>
                <w:tab w:val="left" w:pos="2211"/>
              </w:tabs>
              <w:spacing w:line="276" w:lineRule="auto"/>
              <w:jc w:val="center"/>
              <w:rPr>
                <w:b/>
                <w:spacing w:val="-14"/>
                <w:sz w:val="26"/>
                <w:szCs w:val="26"/>
              </w:rPr>
            </w:pPr>
            <w:r w:rsidRPr="00443531">
              <w:rPr>
                <w:b/>
                <w:spacing w:val="-14"/>
                <w:sz w:val="26"/>
                <w:szCs w:val="26"/>
              </w:rPr>
              <w:t>CỘNG HÒA XÃ HỘI CHỦ NGHĨA VIỆT NAM</w:t>
            </w:r>
          </w:p>
          <w:p w:rsidR="00F236D1" w:rsidRPr="00443531" w:rsidRDefault="007E4068" w:rsidP="009B23F2">
            <w:pPr>
              <w:spacing w:line="276" w:lineRule="auto"/>
              <w:jc w:val="center"/>
              <w:rPr>
                <w:b/>
                <w:spacing w:val="-6"/>
                <w:sz w:val="28"/>
                <w:szCs w:val="28"/>
              </w:rPr>
            </w:pPr>
            <w:r w:rsidRPr="00443531">
              <w:rPr>
                <w:noProof/>
              </w:rPr>
              <mc:AlternateContent>
                <mc:Choice Requires="wps">
                  <w:drawing>
                    <wp:anchor distT="4294967295" distB="4294967295" distL="114300" distR="114300" simplePos="0" relativeHeight="251662336" behindDoc="0" locked="0" layoutInCell="1" allowOverlap="1" wp14:anchorId="2700C7CE" wp14:editId="63FDE926">
                      <wp:simplePos x="0" y="0"/>
                      <wp:positionH relativeFrom="column">
                        <wp:posOffset>474345</wp:posOffset>
                      </wp:positionH>
                      <wp:positionV relativeFrom="paragraph">
                        <wp:posOffset>204470</wp:posOffset>
                      </wp:positionV>
                      <wp:extent cx="23241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C998F0" id="_x0000_t32" coordsize="21600,21600" o:spt="32" o:oned="t" path="m,l21600,21600e" filled="f">
                      <v:path arrowok="t" fillok="f" o:connecttype="none"/>
                      <o:lock v:ext="edit" shapetype="t"/>
                    </v:shapetype>
                    <v:shape id="Straight Arrow Connector 3" o:spid="_x0000_s1026" type="#_x0000_t32" style="position:absolute;margin-left:37.35pt;margin-top:16.1pt;width:183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"/>
                  </w:pict>
                </mc:Fallback>
              </mc:AlternateContent>
            </w:r>
            <w:r w:rsidR="00F236D1" w:rsidRPr="00443531">
              <w:rPr>
                <w:b/>
                <w:spacing w:val="-6"/>
                <w:sz w:val="28"/>
                <w:szCs w:val="28"/>
              </w:rPr>
              <w:t>Độc Lập - Tự Do - Hạnh Phúc</w:t>
            </w:r>
          </w:p>
          <w:p w:rsidR="00F236D1" w:rsidRPr="00443531" w:rsidRDefault="00F236D1" w:rsidP="009B23F2">
            <w:pPr>
              <w:spacing w:line="276" w:lineRule="auto"/>
              <w:jc w:val="center"/>
              <w:rPr>
                <w:b/>
                <w:spacing w:val="-20"/>
                <w:sz w:val="28"/>
                <w:szCs w:val="28"/>
              </w:rPr>
            </w:pPr>
          </w:p>
          <w:p w:rsidR="00F236D1" w:rsidRPr="00443531" w:rsidRDefault="007237E8" w:rsidP="009B23F2">
            <w:pPr>
              <w:spacing w:line="276" w:lineRule="auto"/>
              <w:jc w:val="center"/>
              <w:rPr>
                <w:b/>
                <w:spacing w:val="-20"/>
              </w:rPr>
            </w:pPr>
            <w:r>
              <w:rPr>
                <w:i/>
                <w:sz w:val="28"/>
              </w:rPr>
              <w:t>Tân Tập, ngày 09 tháng  01</w:t>
            </w:r>
            <w:r w:rsidR="00F236D1" w:rsidRPr="00443531">
              <w:rPr>
                <w:i/>
                <w:sz w:val="28"/>
              </w:rPr>
              <w:t xml:space="preserve">  năm 202</w:t>
            </w:r>
            <w:r>
              <w:rPr>
                <w:i/>
                <w:sz w:val="28"/>
              </w:rPr>
              <w:t>3</w:t>
            </w:r>
          </w:p>
        </w:tc>
      </w:tr>
    </w:tbl>
    <w:p w:rsidR="00993119" w:rsidRPr="0016342E" w:rsidRDefault="00993119" w:rsidP="00A353FD">
      <w:pPr>
        <w:pStyle w:val="NormalWeb"/>
        <w:shd w:val="clear" w:color="auto" w:fill="FFFFFF"/>
        <w:spacing w:before="0" w:beforeAutospacing="0" w:after="0" w:afterAutospacing="0" w:line="276" w:lineRule="auto"/>
        <w:jc w:val="center"/>
        <w:rPr>
          <w:rStyle w:val="Strong"/>
          <w:sz w:val="28"/>
          <w:szCs w:val="28"/>
        </w:rPr>
      </w:pPr>
    </w:p>
    <w:p w:rsidR="00993119" w:rsidRPr="0016342E" w:rsidRDefault="008C7AA5" w:rsidP="00A353FD">
      <w:pPr>
        <w:pStyle w:val="NormalWeb"/>
        <w:shd w:val="clear" w:color="auto" w:fill="FFFFFF"/>
        <w:spacing w:before="0" w:beforeAutospacing="0" w:after="0" w:afterAutospacing="0" w:line="276" w:lineRule="auto"/>
        <w:jc w:val="center"/>
        <w:rPr>
          <w:rStyle w:val="Strong"/>
          <w:sz w:val="28"/>
          <w:szCs w:val="28"/>
        </w:rPr>
      </w:pPr>
      <w:r w:rsidRPr="0016342E">
        <w:rPr>
          <w:rStyle w:val="Strong"/>
          <w:sz w:val="28"/>
          <w:szCs w:val="28"/>
        </w:rPr>
        <w:t xml:space="preserve">KẾ HOẠCH </w:t>
      </w:r>
    </w:p>
    <w:p w:rsidR="00047D59" w:rsidRDefault="007237E8" w:rsidP="00047D59">
      <w:pPr>
        <w:pStyle w:val="NormalWeb"/>
        <w:shd w:val="clear" w:color="auto" w:fill="FFFFFF"/>
        <w:spacing w:before="0" w:beforeAutospacing="0" w:after="0" w:afterAutospacing="0" w:line="276" w:lineRule="auto"/>
        <w:jc w:val="center"/>
        <w:rPr>
          <w:rStyle w:val="Strong"/>
          <w:sz w:val="28"/>
          <w:szCs w:val="28"/>
        </w:rPr>
      </w:pPr>
      <w:r>
        <w:rPr>
          <w:rStyle w:val="Strong"/>
          <w:sz w:val="28"/>
          <w:szCs w:val="28"/>
        </w:rPr>
        <w:t xml:space="preserve">Liên thông </w:t>
      </w:r>
      <w:proofErr w:type="gramStart"/>
      <w:r>
        <w:rPr>
          <w:rStyle w:val="Strong"/>
          <w:sz w:val="28"/>
          <w:szCs w:val="28"/>
        </w:rPr>
        <w:t>thư</w:t>
      </w:r>
      <w:proofErr w:type="gramEnd"/>
      <w:r>
        <w:rPr>
          <w:rStyle w:val="Strong"/>
          <w:sz w:val="28"/>
          <w:szCs w:val="28"/>
        </w:rPr>
        <w:t xml:space="preserve"> viện</w:t>
      </w:r>
      <w:r w:rsidR="00047D59">
        <w:rPr>
          <w:rStyle w:val="Strong"/>
          <w:sz w:val="28"/>
          <w:szCs w:val="28"/>
        </w:rPr>
        <w:t xml:space="preserve"> Trường Tiểu học Tân Tập và </w:t>
      </w:r>
    </w:p>
    <w:p w:rsidR="00047D59" w:rsidRDefault="00047D59" w:rsidP="00047D59">
      <w:pPr>
        <w:pStyle w:val="NormalWeb"/>
        <w:shd w:val="clear" w:color="auto" w:fill="FFFFFF"/>
        <w:spacing w:before="0" w:beforeAutospacing="0" w:after="0" w:afterAutospacing="0" w:line="276" w:lineRule="auto"/>
        <w:jc w:val="center"/>
        <w:rPr>
          <w:rStyle w:val="Strong"/>
          <w:sz w:val="28"/>
          <w:szCs w:val="28"/>
        </w:rPr>
      </w:pPr>
      <w:r>
        <w:rPr>
          <w:rStyle w:val="Strong"/>
          <w:sz w:val="28"/>
          <w:szCs w:val="28"/>
        </w:rPr>
        <w:t xml:space="preserve">Trường Tiểu học Tân Tập 1 </w:t>
      </w:r>
    </w:p>
    <w:p w:rsidR="008C7AA5" w:rsidRPr="00047D59" w:rsidRDefault="00047D59" w:rsidP="00047D59">
      <w:pPr>
        <w:pStyle w:val="NormalWeb"/>
        <w:shd w:val="clear" w:color="auto" w:fill="FFFFFF"/>
        <w:spacing w:before="0" w:beforeAutospacing="0" w:after="0" w:afterAutospacing="0" w:line="276" w:lineRule="auto"/>
        <w:jc w:val="center"/>
        <w:rPr>
          <w:b/>
          <w:bCs/>
          <w:sz w:val="28"/>
          <w:szCs w:val="28"/>
        </w:rPr>
      </w:pPr>
      <w:r w:rsidRPr="0016342E">
        <w:rPr>
          <w:b/>
          <w:bCs/>
          <w:noProof/>
          <w:sz w:val="28"/>
          <w:szCs w:val="28"/>
        </w:rPr>
        <mc:AlternateContent>
          <mc:Choice Requires="wps">
            <w:drawing>
              <wp:anchor distT="0" distB="0" distL="114300" distR="114300" simplePos="0" relativeHeight="251660288" behindDoc="0" locked="0" layoutInCell="1" allowOverlap="1" wp14:anchorId="044C0F69" wp14:editId="74F7D1D5">
                <wp:simplePos x="0" y="0"/>
                <wp:positionH relativeFrom="column">
                  <wp:posOffset>2376805</wp:posOffset>
                </wp:positionH>
                <wp:positionV relativeFrom="paragraph">
                  <wp:posOffset>196850</wp:posOffset>
                </wp:positionV>
                <wp:extent cx="10001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000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C9799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7.15pt,15.5pt" to="265.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" strokecolor="#4579b8 [3044]"/>
            </w:pict>
          </mc:Fallback>
        </mc:AlternateContent>
      </w:r>
      <w:r w:rsidR="00F236D1">
        <w:rPr>
          <w:rStyle w:val="Strong"/>
          <w:sz w:val="28"/>
          <w:szCs w:val="28"/>
        </w:rPr>
        <w:t>Năm học: 2022</w:t>
      </w:r>
      <w:r w:rsidR="00993119" w:rsidRPr="0016342E">
        <w:rPr>
          <w:rStyle w:val="Strong"/>
          <w:sz w:val="28"/>
          <w:szCs w:val="28"/>
        </w:rPr>
        <w:t>-202</w:t>
      </w:r>
      <w:r w:rsidR="00F236D1">
        <w:rPr>
          <w:rStyle w:val="Strong"/>
          <w:sz w:val="28"/>
          <w:szCs w:val="28"/>
        </w:rPr>
        <w:t>3</w:t>
      </w:r>
    </w:p>
    <w:p w:rsidR="00993119" w:rsidRPr="0016342E" w:rsidRDefault="008C7AA5" w:rsidP="00A353FD">
      <w:pPr>
        <w:pStyle w:val="NormalWeb"/>
        <w:shd w:val="clear" w:color="auto" w:fill="FFFFFF"/>
        <w:spacing w:before="0" w:beforeAutospacing="0" w:after="0" w:afterAutospacing="0" w:line="276" w:lineRule="auto"/>
        <w:jc w:val="both"/>
        <w:rPr>
          <w:rStyle w:val="Strong"/>
          <w:sz w:val="28"/>
          <w:szCs w:val="28"/>
        </w:rPr>
      </w:pPr>
      <w:r w:rsidRPr="0016342E">
        <w:rPr>
          <w:rStyle w:val="Strong"/>
          <w:sz w:val="28"/>
          <w:szCs w:val="28"/>
        </w:rPr>
        <w:t>  </w:t>
      </w:r>
    </w:p>
    <w:p w:rsidR="008C7AA5" w:rsidRPr="0016342E" w:rsidRDefault="008C7AA5" w:rsidP="00A353FD">
      <w:pPr>
        <w:pStyle w:val="NormalWeb"/>
        <w:shd w:val="clear" w:color="auto" w:fill="FFFFFF"/>
        <w:spacing w:before="0" w:beforeAutospacing="0" w:after="0" w:afterAutospacing="0" w:line="276" w:lineRule="auto"/>
        <w:ind w:firstLine="720"/>
        <w:jc w:val="both"/>
        <w:rPr>
          <w:sz w:val="28"/>
          <w:szCs w:val="28"/>
        </w:rPr>
      </w:pPr>
      <w:r w:rsidRPr="0016342E">
        <w:rPr>
          <w:rStyle w:val="Strong"/>
          <w:sz w:val="28"/>
          <w:szCs w:val="28"/>
        </w:rPr>
        <w:t>I. CĂN CỨ ĐỂ XÂY DỰNG KẾ HOẠCH</w:t>
      </w:r>
    </w:p>
    <w:p w:rsidR="008C7AA5" w:rsidRPr="0016342E" w:rsidRDefault="008C7AA5" w:rsidP="00BD38C9">
      <w:pPr>
        <w:pStyle w:val="NormalWeb"/>
        <w:shd w:val="clear" w:color="auto" w:fill="FFFFFF"/>
        <w:spacing w:before="0" w:beforeAutospacing="0" w:after="0" w:afterAutospacing="0" w:line="276" w:lineRule="auto"/>
        <w:ind w:firstLine="720"/>
        <w:jc w:val="both"/>
        <w:rPr>
          <w:sz w:val="28"/>
          <w:szCs w:val="28"/>
        </w:rPr>
      </w:pPr>
      <w:r w:rsidRPr="0016342E">
        <w:rPr>
          <w:sz w:val="28"/>
          <w:szCs w:val="28"/>
        </w:rPr>
        <w:t xml:space="preserve">Thực hiện Quyết định số 61/1998/QĐ/BGD&amp;ĐT, ngày 06/11/1998 V/v ban hành quy chế tổ chức và hoạt động của </w:t>
      </w:r>
      <w:proofErr w:type="gramStart"/>
      <w:r w:rsidRPr="0016342E">
        <w:rPr>
          <w:sz w:val="28"/>
          <w:szCs w:val="28"/>
        </w:rPr>
        <w:t>thư</w:t>
      </w:r>
      <w:proofErr w:type="gramEnd"/>
      <w:r w:rsidRPr="0016342E">
        <w:rPr>
          <w:sz w:val="28"/>
          <w:szCs w:val="28"/>
        </w:rPr>
        <w:t xml:space="preserve"> viện trường phổ thông;</w:t>
      </w:r>
    </w:p>
    <w:p w:rsidR="0035741C" w:rsidRPr="004F6E9A" w:rsidRDefault="0035741C" w:rsidP="00BD38C9">
      <w:pPr>
        <w:tabs>
          <w:tab w:val="left" w:pos="-3161"/>
          <w:tab w:val="center" w:pos="-3052"/>
        </w:tabs>
        <w:ind w:firstLine="709"/>
        <w:jc w:val="both"/>
        <w:rPr>
          <w:spacing w:val="-6"/>
          <w:position w:val="-6"/>
          <w:sz w:val="28"/>
          <w:szCs w:val="28"/>
        </w:rPr>
      </w:pPr>
      <w:r w:rsidRPr="004F6E9A">
        <w:rPr>
          <w:spacing w:val="-6"/>
          <w:position w:val="-6"/>
          <w:sz w:val="28"/>
          <w:szCs w:val="28"/>
        </w:rPr>
        <w:t xml:space="preserve">Căn cứ </w:t>
      </w:r>
      <w:r>
        <w:rPr>
          <w:spacing w:val="-6"/>
          <w:position w:val="-6"/>
          <w:sz w:val="28"/>
          <w:szCs w:val="28"/>
        </w:rPr>
        <w:t xml:space="preserve">Thông tư số 16/2022/TT- </w:t>
      </w:r>
      <w:r w:rsidRPr="004F6E9A">
        <w:rPr>
          <w:spacing w:val="-6"/>
          <w:position w:val="-6"/>
          <w:sz w:val="28"/>
          <w:szCs w:val="28"/>
        </w:rPr>
        <w:t>BGD-</w:t>
      </w:r>
      <w:r w:rsidRPr="004F6E9A">
        <w:rPr>
          <w:rFonts w:ascii=".VnTimeH" w:hAnsi=".VnTimeH"/>
          <w:spacing w:val="-6"/>
          <w:position w:val="-6"/>
          <w:sz w:val="28"/>
          <w:szCs w:val="28"/>
        </w:rPr>
        <w:t>§</w:t>
      </w:r>
      <w:r>
        <w:rPr>
          <w:spacing w:val="-6"/>
          <w:position w:val="-6"/>
          <w:sz w:val="28"/>
          <w:szCs w:val="28"/>
        </w:rPr>
        <w:t>T ngày 22/11/2022</w:t>
      </w:r>
      <w:r w:rsidRPr="004F6E9A">
        <w:rPr>
          <w:spacing w:val="-6"/>
          <w:position w:val="-6"/>
          <w:sz w:val="28"/>
          <w:szCs w:val="28"/>
        </w:rPr>
        <w:t xml:space="preserve"> của Bộ trưởng Bộ Giáo dục và Đào tạo về việc </w:t>
      </w:r>
      <w:r>
        <w:rPr>
          <w:spacing w:val="-6"/>
          <w:position w:val="-6"/>
          <w:sz w:val="28"/>
          <w:szCs w:val="28"/>
        </w:rPr>
        <w:t xml:space="preserve">Ban hành quy định tiêu chuẩn </w:t>
      </w:r>
      <w:proofErr w:type="gramStart"/>
      <w:r>
        <w:rPr>
          <w:spacing w:val="-6"/>
          <w:position w:val="-6"/>
          <w:sz w:val="28"/>
          <w:szCs w:val="28"/>
        </w:rPr>
        <w:t>thư</w:t>
      </w:r>
      <w:proofErr w:type="gramEnd"/>
      <w:r>
        <w:rPr>
          <w:spacing w:val="-6"/>
          <w:position w:val="-6"/>
          <w:sz w:val="28"/>
          <w:szCs w:val="28"/>
        </w:rPr>
        <w:t xml:space="preserve"> viện cơ sở giáo dục mầm non và phổ thông;</w:t>
      </w:r>
    </w:p>
    <w:p w:rsidR="00874837" w:rsidRPr="0016342E" w:rsidRDefault="00874837" w:rsidP="00A353FD">
      <w:pPr>
        <w:pStyle w:val="NormalWeb"/>
        <w:shd w:val="clear" w:color="auto" w:fill="FFFFFF"/>
        <w:spacing w:before="0" w:beforeAutospacing="0" w:after="0" w:afterAutospacing="0" w:line="276" w:lineRule="auto"/>
        <w:ind w:firstLine="720"/>
        <w:jc w:val="both"/>
        <w:rPr>
          <w:sz w:val="28"/>
          <w:szCs w:val="28"/>
        </w:rPr>
      </w:pPr>
      <w:r>
        <w:rPr>
          <w:sz w:val="28"/>
          <w:szCs w:val="28"/>
        </w:rPr>
        <w:t>Căn cứ kế hoạch thực hiện nhiệm vụ năm học 2022-2023 của trường Tiểu học Tân Tập;</w:t>
      </w:r>
    </w:p>
    <w:p w:rsidR="008C7AA5" w:rsidRPr="00047D59" w:rsidRDefault="008C7AA5" w:rsidP="00047D59">
      <w:pPr>
        <w:pStyle w:val="NormalWeb"/>
        <w:shd w:val="clear" w:color="auto" w:fill="FFFFFF"/>
        <w:spacing w:before="0" w:beforeAutospacing="0" w:after="0" w:afterAutospacing="0" w:line="276" w:lineRule="auto"/>
        <w:ind w:firstLine="709"/>
        <w:jc w:val="both"/>
        <w:rPr>
          <w:b/>
          <w:bCs/>
          <w:sz w:val="28"/>
          <w:szCs w:val="28"/>
        </w:rPr>
      </w:pPr>
      <w:r w:rsidRPr="0016342E">
        <w:rPr>
          <w:sz w:val="28"/>
          <w:szCs w:val="28"/>
        </w:rPr>
        <w:t xml:space="preserve">Căn cứ vào tình hình thực tế của nhà trường, Thư viện trường </w:t>
      </w:r>
      <w:r w:rsidR="00993119" w:rsidRPr="0016342E">
        <w:rPr>
          <w:sz w:val="28"/>
          <w:szCs w:val="28"/>
        </w:rPr>
        <w:t xml:space="preserve">Tiểu học Tân Tập </w:t>
      </w:r>
      <w:r w:rsidR="00874837">
        <w:rPr>
          <w:sz w:val="28"/>
          <w:szCs w:val="28"/>
        </w:rPr>
        <w:t xml:space="preserve">xây dựng kế hoạch </w:t>
      </w:r>
      <w:r w:rsidR="00047D59" w:rsidRPr="00B06D89">
        <w:rPr>
          <w:rStyle w:val="Strong"/>
          <w:b w:val="0"/>
          <w:sz w:val="28"/>
          <w:szCs w:val="28"/>
        </w:rPr>
        <w:t xml:space="preserve">Liên thông </w:t>
      </w:r>
      <w:proofErr w:type="gramStart"/>
      <w:r w:rsidR="00047D59" w:rsidRPr="00B06D89">
        <w:rPr>
          <w:rStyle w:val="Strong"/>
          <w:b w:val="0"/>
          <w:sz w:val="28"/>
          <w:szCs w:val="28"/>
        </w:rPr>
        <w:t>thư</w:t>
      </w:r>
      <w:proofErr w:type="gramEnd"/>
      <w:r w:rsidR="00047D59" w:rsidRPr="00B06D89">
        <w:rPr>
          <w:rStyle w:val="Strong"/>
          <w:b w:val="0"/>
          <w:sz w:val="28"/>
          <w:szCs w:val="28"/>
        </w:rPr>
        <w:t xml:space="preserve"> viện Trường Tiểu học Tân Tập và Trường Tiểu học Tân Tập 1</w:t>
      </w:r>
      <w:r w:rsidR="00047D59">
        <w:rPr>
          <w:rStyle w:val="Strong"/>
          <w:sz w:val="28"/>
          <w:szCs w:val="28"/>
        </w:rPr>
        <w:t xml:space="preserve"> </w:t>
      </w:r>
      <w:r w:rsidRPr="0016342E">
        <w:rPr>
          <w:sz w:val="28"/>
          <w:szCs w:val="28"/>
        </w:rPr>
        <w:t>như sau</w:t>
      </w:r>
      <w:r w:rsidR="00993119" w:rsidRPr="0016342E">
        <w:rPr>
          <w:sz w:val="28"/>
          <w:szCs w:val="28"/>
        </w:rPr>
        <w:t>:</w:t>
      </w:r>
    </w:p>
    <w:p w:rsidR="00BA36F1" w:rsidRDefault="008C7AA5" w:rsidP="00A353FD">
      <w:pPr>
        <w:pStyle w:val="NormalWeb"/>
        <w:shd w:val="clear" w:color="auto" w:fill="FFFFFF"/>
        <w:spacing w:before="0" w:beforeAutospacing="0" w:after="0" w:afterAutospacing="0" w:line="276" w:lineRule="auto"/>
        <w:jc w:val="both"/>
        <w:rPr>
          <w:rStyle w:val="Strong"/>
          <w:sz w:val="28"/>
          <w:szCs w:val="28"/>
        </w:rPr>
      </w:pPr>
      <w:r w:rsidRPr="0016342E">
        <w:rPr>
          <w:rStyle w:val="Strong"/>
          <w:sz w:val="28"/>
          <w:szCs w:val="28"/>
        </w:rPr>
        <w:t> </w:t>
      </w:r>
      <w:r w:rsidR="00993119" w:rsidRPr="0016342E">
        <w:rPr>
          <w:rStyle w:val="Strong"/>
          <w:sz w:val="28"/>
          <w:szCs w:val="28"/>
        </w:rPr>
        <w:tab/>
      </w:r>
      <w:r w:rsidR="00BA36F1">
        <w:rPr>
          <w:rStyle w:val="Strong"/>
          <w:sz w:val="28"/>
          <w:szCs w:val="28"/>
        </w:rPr>
        <w:t>II. MỤC ĐÍCH</w:t>
      </w:r>
      <w:r w:rsidRPr="0016342E">
        <w:rPr>
          <w:rStyle w:val="Strong"/>
          <w:sz w:val="28"/>
          <w:szCs w:val="28"/>
        </w:rPr>
        <w:t>:</w:t>
      </w:r>
    </w:p>
    <w:p w:rsidR="00BA36F1" w:rsidRPr="00BA36F1" w:rsidRDefault="00BA36F1" w:rsidP="00BA36F1">
      <w:pPr>
        <w:pStyle w:val="NormalWeb"/>
        <w:shd w:val="clear" w:color="auto" w:fill="FFFFFF"/>
        <w:spacing w:before="0" w:beforeAutospacing="0" w:after="0" w:afterAutospacing="0" w:line="276" w:lineRule="auto"/>
        <w:ind w:firstLine="709"/>
        <w:jc w:val="both"/>
        <w:rPr>
          <w:rStyle w:val="Strong"/>
          <w:b w:val="0"/>
          <w:sz w:val="28"/>
          <w:szCs w:val="28"/>
        </w:rPr>
      </w:pPr>
      <w:r w:rsidRPr="00BA36F1">
        <w:rPr>
          <w:rStyle w:val="Strong"/>
          <w:b w:val="0"/>
          <w:sz w:val="28"/>
          <w:szCs w:val="28"/>
        </w:rPr>
        <w:t xml:space="preserve">Liên thông </w:t>
      </w:r>
      <w:proofErr w:type="gramStart"/>
      <w:r w:rsidRPr="00BA36F1">
        <w:rPr>
          <w:rStyle w:val="Strong"/>
          <w:b w:val="0"/>
          <w:sz w:val="28"/>
          <w:szCs w:val="28"/>
        </w:rPr>
        <w:t>thư</w:t>
      </w:r>
      <w:proofErr w:type="gramEnd"/>
      <w:r w:rsidRPr="00BA36F1">
        <w:rPr>
          <w:rStyle w:val="Strong"/>
          <w:b w:val="0"/>
          <w:sz w:val="28"/>
          <w:szCs w:val="28"/>
        </w:rPr>
        <w:t xml:space="preserve"> viện Trường Tiểu học Tân Tập và Trường Tiểu học Tân Tập 1.</w:t>
      </w:r>
    </w:p>
    <w:p w:rsidR="00BA36F1" w:rsidRPr="00BA36F1" w:rsidRDefault="00BA36F1" w:rsidP="00BA36F1">
      <w:pPr>
        <w:pStyle w:val="NormalWeb"/>
        <w:shd w:val="clear" w:color="auto" w:fill="FFFFFF"/>
        <w:spacing w:before="0" w:beforeAutospacing="0" w:after="0" w:afterAutospacing="0" w:line="276" w:lineRule="auto"/>
        <w:ind w:firstLine="709"/>
        <w:jc w:val="both"/>
        <w:rPr>
          <w:color w:val="212529"/>
          <w:sz w:val="28"/>
          <w:szCs w:val="28"/>
        </w:rPr>
      </w:pPr>
      <w:r w:rsidRPr="00BA36F1">
        <w:rPr>
          <w:color w:val="212529"/>
          <w:sz w:val="28"/>
          <w:szCs w:val="28"/>
        </w:rPr>
        <w:t>Tự nguyện kết nối, chia sẻ, đóng góp tài nguyên của thư viện cho nhóm dùng chung; hợp tác có thỏa thuận giữa các thư viện bảo đảm thống nhất quy trình khai thác, được quản lý bằng các phần mềm, có thể truy cập được bằng máy tính, điện thoại và các thiết bị điện tử khác.</w:t>
      </w:r>
    </w:p>
    <w:p w:rsidR="00BA36F1" w:rsidRPr="00BA36F1" w:rsidRDefault="00BA36F1" w:rsidP="00BA36F1">
      <w:pPr>
        <w:shd w:val="clear" w:color="auto" w:fill="FFFFFF"/>
        <w:ind w:firstLine="709"/>
        <w:outlineLvl w:val="2"/>
        <w:rPr>
          <w:rStyle w:val="Strong"/>
          <w:b w:val="0"/>
          <w:bCs w:val="0"/>
          <w:color w:val="212121"/>
          <w:sz w:val="27"/>
          <w:szCs w:val="27"/>
        </w:rPr>
      </w:pPr>
      <w:r>
        <w:rPr>
          <w:rStyle w:val="Strong"/>
          <w:sz w:val="28"/>
          <w:szCs w:val="28"/>
        </w:rPr>
        <w:t xml:space="preserve">III. </w:t>
      </w:r>
      <w:r w:rsidRPr="007237E8">
        <w:rPr>
          <w:b/>
          <w:bCs/>
          <w:color w:val="212121"/>
          <w:sz w:val="27"/>
          <w:szCs w:val="27"/>
        </w:rPr>
        <w:t>HÌNH THỨC VÀ CƠ CHẾ LIÊN THÔNG THƯ VIỆN</w:t>
      </w:r>
    </w:p>
    <w:p w:rsidR="007237E8" w:rsidRPr="00BA36F1" w:rsidRDefault="007237E8" w:rsidP="00BA36F1">
      <w:pPr>
        <w:pStyle w:val="NormalWeb"/>
        <w:shd w:val="clear" w:color="auto" w:fill="FFFFFF"/>
        <w:spacing w:before="0" w:beforeAutospacing="0" w:after="0" w:afterAutospacing="0"/>
        <w:ind w:firstLine="709"/>
        <w:jc w:val="both"/>
        <w:rPr>
          <w:color w:val="212529"/>
          <w:sz w:val="28"/>
          <w:szCs w:val="28"/>
        </w:rPr>
      </w:pPr>
      <w:r w:rsidRPr="00BA36F1">
        <w:rPr>
          <w:color w:val="212529"/>
          <w:sz w:val="28"/>
          <w:szCs w:val="28"/>
        </w:rPr>
        <w:t xml:space="preserve">Hình thức liên thông </w:t>
      </w:r>
      <w:proofErr w:type="gramStart"/>
      <w:r w:rsidRPr="00BA36F1">
        <w:rPr>
          <w:color w:val="212529"/>
          <w:sz w:val="28"/>
          <w:szCs w:val="28"/>
        </w:rPr>
        <w:t>thư</w:t>
      </w:r>
      <w:proofErr w:type="gramEnd"/>
      <w:r w:rsidRPr="00BA36F1">
        <w:rPr>
          <w:color w:val="212529"/>
          <w:sz w:val="28"/>
          <w:szCs w:val="28"/>
        </w:rPr>
        <w:t xml:space="preserve"> viện bao gồm tài nguyên thông tin số và tài nguyên thông tin dưới dạng in ấn. Về tài nguyên thông tin số gồm các </w:t>
      </w:r>
      <w:proofErr w:type="gramStart"/>
      <w:r w:rsidRPr="00BA36F1">
        <w:rPr>
          <w:color w:val="212529"/>
          <w:sz w:val="28"/>
          <w:szCs w:val="28"/>
        </w:rPr>
        <w:t>thư</w:t>
      </w:r>
      <w:proofErr w:type="gramEnd"/>
      <w:r w:rsidRPr="00BA36F1">
        <w:rPr>
          <w:color w:val="212529"/>
          <w:sz w:val="28"/>
          <w:szCs w:val="28"/>
        </w:rPr>
        <w:t xml:space="preserve"> viện trong nhóm thực hiện chia sẻ cơ sở dữ liệu biểu ghi, mục lục tài nguyên thông tin số theo các cấp độ được tổ chức theo cấu trúc nghiệp vụ thư viện và quyền truy cập cơ sở dữ liệu;</w:t>
      </w:r>
    </w:p>
    <w:p w:rsidR="007237E8" w:rsidRPr="00BA36F1" w:rsidRDefault="007237E8" w:rsidP="00BA36F1">
      <w:pPr>
        <w:pStyle w:val="NormalWeb"/>
        <w:shd w:val="clear" w:color="auto" w:fill="FFFFFF"/>
        <w:spacing w:before="0" w:beforeAutospacing="0" w:after="0" w:afterAutospacing="0"/>
        <w:ind w:firstLine="709"/>
        <w:jc w:val="both"/>
        <w:rPr>
          <w:color w:val="212529"/>
          <w:sz w:val="28"/>
          <w:szCs w:val="28"/>
        </w:rPr>
      </w:pPr>
      <w:r w:rsidRPr="00BA36F1">
        <w:rPr>
          <w:color w:val="212529"/>
          <w:sz w:val="28"/>
          <w:szCs w:val="28"/>
        </w:rPr>
        <w:t>Tài nguyên thông tin dưới dạng in ấn gồm các thư viện trong nhóm thực hiện việc luân chuyển tài nguyên thông tin như sách giáo khoa, sách nghiệp vụ của giáo viên, sách tham khảo, báo, tạp chí, truyện, tranh ảnh giáo dục và tài liệu khác định kỳ theo học kỳ, năm học.</w:t>
      </w:r>
    </w:p>
    <w:p w:rsidR="007237E8" w:rsidRPr="00BA36F1" w:rsidRDefault="007237E8" w:rsidP="00BA36F1">
      <w:pPr>
        <w:pStyle w:val="NormalWeb"/>
        <w:shd w:val="clear" w:color="auto" w:fill="FFFFFF"/>
        <w:spacing w:before="0" w:beforeAutospacing="0" w:after="0" w:afterAutospacing="0"/>
        <w:ind w:firstLine="709"/>
        <w:jc w:val="both"/>
        <w:rPr>
          <w:color w:val="212529"/>
          <w:sz w:val="28"/>
          <w:szCs w:val="28"/>
        </w:rPr>
      </w:pPr>
      <w:r w:rsidRPr="00BA36F1">
        <w:rPr>
          <w:color w:val="212529"/>
          <w:sz w:val="28"/>
          <w:szCs w:val="28"/>
        </w:rPr>
        <w:lastRenderedPageBreak/>
        <w:t xml:space="preserve">Theo đó, dự thảo đề xuất, đối với thư viện chủ trì liên thông được chỉ định là đầu mối liên kết các thư viện trong nhóm để điều tiết, phối hợp bổ sung, cập nhật và chia sẻ tài nguyên thông tin. Thư viện chủ trì được ưu tiên đầu tư xây dựng từ nguồn ngân sách nhà nước </w:t>
      </w:r>
      <w:proofErr w:type="gramStart"/>
      <w:r w:rsidRPr="00BA36F1">
        <w:rPr>
          <w:color w:val="212529"/>
          <w:sz w:val="28"/>
          <w:szCs w:val="28"/>
        </w:rPr>
        <w:t>theo</w:t>
      </w:r>
      <w:proofErr w:type="gramEnd"/>
      <w:r w:rsidRPr="00BA36F1">
        <w:rPr>
          <w:color w:val="212529"/>
          <w:sz w:val="28"/>
          <w:szCs w:val="28"/>
        </w:rPr>
        <w:t xml:space="preserve"> quy định;</w:t>
      </w:r>
    </w:p>
    <w:p w:rsidR="007237E8" w:rsidRPr="00BA36F1" w:rsidRDefault="007237E8" w:rsidP="00BA36F1">
      <w:pPr>
        <w:pStyle w:val="NormalWeb"/>
        <w:shd w:val="clear" w:color="auto" w:fill="FFFFFF"/>
        <w:spacing w:before="0" w:beforeAutospacing="0" w:after="0" w:afterAutospacing="0"/>
        <w:ind w:firstLine="709"/>
        <w:jc w:val="both"/>
        <w:rPr>
          <w:color w:val="212529"/>
          <w:sz w:val="28"/>
          <w:szCs w:val="28"/>
        </w:rPr>
      </w:pPr>
      <w:r w:rsidRPr="00BA36F1">
        <w:rPr>
          <w:color w:val="212529"/>
          <w:sz w:val="28"/>
          <w:szCs w:val="28"/>
        </w:rPr>
        <w:t>Ngoài ra, thư viện chủ trì liên thông có trách nhiệm duy trì và phát triển hệ thống tài nguyên thông tin số dùng chung; hỗ trợ quản lý dữ liệu cho các thư viện trong nhóm; là đầu mối trao đổi tài nguyên thông tin, cung cấp quyền truy cập tài nguyên thông tin số và khai thác hệ thống; kiểm soát chất lượng biểu ghi; chỉ đạo sự thống nhất và chuẩn hóa các biểu ghi của các thư viện trong nhóm; hướng dẫn, hỗ trợ các thư viện trong nhóm về chuyên môn, nghiệp vụ.</w:t>
      </w:r>
    </w:p>
    <w:p w:rsidR="003D3853" w:rsidRDefault="007237E8" w:rsidP="003D3853">
      <w:pPr>
        <w:pStyle w:val="NormalWeb"/>
        <w:shd w:val="clear" w:color="auto" w:fill="FFFFFF"/>
        <w:spacing w:before="0" w:beforeAutospacing="0" w:after="0" w:afterAutospacing="0"/>
        <w:ind w:firstLine="709"/>
        <w:jc w:val="both"/>
        <w:rPr>
          <w:color w:val="212529"/>
          <w:sz w:val="28"/>
          <w:szCs w:val="28"/>
        </w:rPr>
      </w:pPr>
      <w:r w:rsidRPr="00BA36F1">
        <w:rPr>
          <w:color w:val="212529"/>
          <w:sz w:val="28"/>
          <w:szCs w:val="28"/>
        </w:rPr>
        <w:t>Còn các thư viện tham gia liên thông thì có trách nhiệm chia sẻ, đóng góp tài nguyên thông tin của thư viện cho nhóm dùng chung theo điều lệ, quy chế liên thông; tham gia xây dựng chính sách về mức độ chia sẻ, quyền truy cập của người sử dụng thư viện; sử dụng kết quả xử lý tài nguyên thông tin, các sản phẩm và dịch vụ thông tin của các thư viện khác phục vụ người sử dụng.</w:t>
      </w:r>
    </w:p>
    <w:p w:rsidR="003D3853" w:rsidRDefault="007237E8" w:rsidP="003D3853">
      <w:pPr>
        <w:pStyle w:val="NormalWeb"/>
        <w:shd w:val="clear" w:color="auto" w:fill="FFFFFF"/>
        <w:spacing w:before="0" w:beforeAutospacing="0" w:after="0" w:afterAutospacing="0"/>
        <w:ind w:firstLine="709"/>
        <w:jc w:val="both"/>
        <w:rPr>
          <w:color w:val="212121"/>
          <w:sz w:val="30"/>
          <w:szCs w:val="30"/>
        </w:rPr>
      </w:pPr>
      <w:r w:rsidRPr="007237E8">
        <w:rPr>
          <w:color w:val="212121"/>
          <w:sz w:val="30"/>
          <w:szCs w:val="30"/>
        </w:rPr>
        <w:t>Các thư viện tham gia liên thông trên cơ sở tự nguyện kết nối, chia sẻ, đóng góp tài nguyên của thư viện cho nhóm dùng chung; hợp tác có thỏa thuận giữa các thư viện bảo đảm thống nhất quy trình khai thác, được quản lý bằng các phần mềm, có thể truy cập được bằng máy tính, điện thoại và các thiết bị điện tử khác; các thư viện trên địa bàn khác nhau có thể thỏa thuận tham gia liên thông bằng hình thức chia sẻ, đóng góp tài nguyên thông tin số.</w:t>
      </w:r>
    </w:p>
    <w:p w:rsidR="003D3853" w:rsidRDefault="007237E8" w:rsidP="003D3853">
      <w:pPr>
        <w:pStyle w:val="NormalWeb"/>
        <w:shd w:val="clear" w:color="auto" w:fill="FFFFFF"/>
        <w:spacing w:before="0" w:beforeAutospacing="0" w:after="0" w:afterAutospacing="0"/>
        <w:ind w:firstLine="709"/>
        <w:jc w:val="both"/>
        <w:rPr>
          <w:color w:val="212121"/>
          <w:sz w:val="30"/>
          <w:szCs w:val="30"/>
        </w:rPr>
      </w:pPr>
      <w:r w:rsidRPr="007237E8">
        <w:rPr>
          <w:color w:val="212121"/>
          <w:sz w:val="30"/>
          <w:szCs w:val="30"/>
        </w:rPr>
        <w:t>Bảo đảm quản lý và sử dụng tài nguyên thông tin liên thông đúng mục đích, hiệu quả, đúng quy chế liên thông.</w:t>
      </w:r>
    </w:p>
    <w:p w:rsidR="007237E8" w:rsidRDefault="007237E8" w:rsidP="003D3853">
      <w:pPr>
        <w:pStyle w:val="NormalWeb"/>
        <w:shd w:val="clear" w:color="auto" w:fill="FFFFFF"/>
        <w:spacing w:before="0" w:beforeAutospacing="0" w:after="0" w:afterAutospacing="0"/>
        <w:ind w:firstLine="709"/>
        <w:jc w:val="both"/>
        <w:rPr>
          <w:color w:val="212121"/>
          <w:sz w:val="30"/>
          <w:szCs w:val="30"/>
        </w:rPr>
      </w:pPr>
      <w:r w:rsidRPr="007237E8">
        <w:rPr>
          <w:color w:val="212121"/>
          <w:sz w:val="30"/>
          <w:szCs w:val="30"/>
        </w:rPr>
        <w:t xml:space="preserve">Tuân thủ quy định của pháp luật về sở hữu trí tuệ, khoa học và công nghệ, công nghệ thông tin, </w:t>
      </w:r>
      <w:proofErr w:type="gramStart"/>
      <w:r w:rsidRPr="007237E8">
        <w:rPr>
          <w:color w:val="212121"/>
          <w:sz w:val="30"/>
          <w:szCs w:val="30"/>
        </w:rPr>
        <w:t>an</w:t>
      </w:r>
      <w:proofErr w:type="gramEnd"/>
      <w:r w:rsidRPr="007237E8">
        <w:rPr>
          <w:color w:val="212121"/>
          <w:sz w:val="30"/>
          <w:szCs w:val="30"/>
        </w:rPr>
        <w:t xml:space="preserve"> ninh mạng và quy định liên quan của pháp luật.</w:t>
      </w:r>
    </w:p>
    <w:p w:rsidR="00B06D89" w:rsidRPr="003D3853" w:rsidRDefault="00B06D89" w:rsidP="003D3853">
      <w:pPr>
        <w:pStyle w:val="NormalWeb"/>
        <w:shd w:val="clear" w:color="auto" w:fill="FFFFFF"/>
        <w:spacing w:before="0" w:beforeAutospacing="0" w:after="0" w:afterAutospacing="0"/>
        <w:ind w:firstLine="709"/>
        <w:jc w:val="both"/>
        <w:rPr>
          <w:color w:val="212529"/>
          <w:sz w:val="28"/>
          <w:szCs w:val="28"/>
        </w:rPr>
      </w:pPr>
      <w:r>
        <w:rPr>
          <w:color w:val="212121"/>
          <w:sz w:val="30"/>
          <w:szCs w:val="30"/>
        </w:rPr>
        <w:t xml:space="preserve">Trên đây là kế hoạch </w:t>
      </w:r>
      <w:r w:rsidRPr="00B06D89">
        <w:rPr>
          <w:rStyle w:val="Strong"/>
          <w:b w:val="0"/>
          <w:sz w:val="28"/>
          <w:szCs w:val="28"/>
        </w:rPr>
        <w:t xml:space="preserve">Liên thông </w:t>
      </w:r>
      <w:proofErr w:type="gramStart"/>
      <w:r w:rsidRPr="00B06D89">
        <w:rPr>
          <w:rStyle w:val="Strong"/>
          <w:b w:val="0"/>
          <w:sz w:val="28"/>
          <w:szCs w:val="28"/>
        </w:rPr>
        <w:t>thư</w:t>
      </w:r>
      <w:proofErr w:type="gramEnd"/>
      <w:r w:rsidRPr="00B06D89">
        <w:rPr>
          <w:rStyle w:val="Strong"/>
          <w:b w:val="0"/>
          <w:sz w:val="28"/>
          <w:szCs w:val="28"/>
        </w:rPr>
        <w:t xml:space="preserve"> viện Trường Tiểu học Tân Tập và Trường Tiểu học Tân Tập 1</w:t>
      </w:r>
      <w:r>
        <w:rPr>
          <w:rStyle w:val="Strong"/>
          <w:b w:val="0"/>
          <w:sz w:val="28"/>
          <w:szCs w:val="28"/>
        </w:rPr>
        <w:t>.</w:t>
      </w:r>
    </w:p>
    <w:p w:rsidR="006706D5" w:rsidRPr="000C754E" w:rsidRDefault="006706D5" w:rsidP="006706D5">
      <w:pPr>
        <w:pBdr>
          <w:top w:val="nil"/>
          <w:left w:val="nil"/>
          <w:bottom w:val="nil"/>
          <w:right w:val="nil"/>
          <w:between w:val="nil"/>
        </w:pBdr>
        <w:spacing w:before="240"/>
        <w:ind w:right="113"/>
        <w:rPr>
          <w:b/>
          <w:color w:val="000000"/>
          <w:sz w:val="26"/>
          <w:szCs w:val="26"/>
        </w:rPr>
      </w:pPr>
      <w:r w:rsidRPr="0067290D">
        <w:rPr>
          <w:b/>
          <w:color w:val="000000"/>
        </w:rPr>
        <w:t>Nơi nhận:</w:t>
      </w:r>
      <w:r w:rsidRPr="000C754E">
        <w:rPr>
          <w:b/>
          <w:color w:val="000000"/>
          <w:sz w:val="26"/>
          <w:szCs w:val="26"/>
        </w:rPr>
        <w:t xml:space="preserve">                        </w:t>
      </w:r>
      <w:r>
        <w:rPr>
          <w:b/>
          <w:color w:val="000000"/>
          <w:sz w:val="26"/>
          <w:szCs w:val="26"/>
        </w:rPr>
        <w:t xml:space="preserve">                    </w:t>
      </w:r>
      <w:r w:rsidRPr="000C754E">
        <w:rPr>
          <w:b/>
          <w:color w:val="000000"/>
          <w:sz w:val="26"/>
          <w:szCs w:val="26"/>
        </w:rPr>
        <w:t xml:space="preserve">                          </w:t>
      </w:r>
      <w:r w:rsidR="00343368">
        <w:rPr>
          <w:b/>
          <w:color w:val="000000"/>
          <w:sz w:val="26"/>
          <w:szCs w:val="26"/>
        </w:rPr>
        <w:t xml:space="preserve">        GIÁO VIÊN THƯ VIỆN</w:t>
      </w:r>
      <w:r w:rsidRPr="000C754E">
        <w:rPr>
          <w:b/>
          <w:color w:val="000000"/>
          <w:sz w:val="26"/>
          <w:szCs w:val="26"/>
        </w:rPr>
        <w:t xml:space="preserve">                </w:t>
      </w:r>
    </w:p>
    <w:p w:rsidR="0095397D" w:rsidRDefault="0095397D" w:rsidP="0095397D">
      <w:pPr>
        <w:pBdr>
          <w:top w:val="nil"/>
          <w:left w:val="nil"/>
          <w:bottom w:val="nil"/>
          <w:right w:val="nil"/>
          <w:between w:val="nil"/>
        </w:pBdr>
        <w:ind w:right="113"/>
        <w:rPr>
          <w:color w:val="000000"/>
          <w:sz w:val="22"/>
        </w:rPr>
      </w:pPr>
      <w:r>
        <w:rPr>
          <w:color w:val="000000"/>
          <w:sz w:val="22"/>
        </w:rPr>
        <w:t>- BGH;</w:t>
      </w:r>
      <w:r w:rsidRPr="00A41386">
        <w:rPr>
          <w:color w:val="000000"/>
          <w:sz w:val="22"/>
        </w:rPr>
        <w:t xml:space="preserve"> </w:t>
      </w:r>
    </w:p>
    <w:p w:rsidR="0095397D" w:rsidRPr="00A41386" w:rsidRDefault="0095397D" w:rsidP="0095397D">
      <w:pPr>
        <w:pBdr>
          <w:top w:val="nil"/>
          <w:left w:val="nil"/>
          <w:bottom w:val="nil"/>
          <w:right w:val="nil"/>
          <w:between w:val="nil"/>
        </w:pBdr>
        <w:ind w:right="113"/>
        <w:rPr>
          <w:color w:val="000000"/>
          <w:sz w:val="22"/>
        </w:rPr>
      </w:pPr>
      <w:r>
        <w:rPr>
          <w:color w:val="000000"/>
          <w:sz w:val="22"/>
        </w:rPr>
        <w:t>- TTCM;</w:t>
      </w:r>
    </w:p>
    <w:p w:rsidR="0095397D" w:rsidRPr="00933AB2" w:rsidRDefault="0095397D" w:rsidP="0095397D">
      <w:pPr>
        <w:pBdr>
          <w:top w:val="nil"/>
          <w:left w:val="nil"/>
          <w:bottom w:val="nil"/>
          <w:right w:val="nil"/>
          <w:between w:val="nil"/>
        </w:pBdr>
        <w:ind w:right="113"/>
        <w:rPr>
          <w:b/>
          <w:color w:val="000000"/>
          <w:sz w:val="22"/>
        </w:rPr>
      </w:pPr>
      <w:r w:rsidRPr="00A41386">
        <w:rPr>
          <w:color w:val="000000"/>
          <w:sz w:val="22"/>
        </w:rPr>
        <w:t>- Lưu: VT</w:t>
      </w:r>
      <w:r>
        <w:rPr>
          <w:color w:val="000000"/>
          <w:sz w:val="22"/>
        </w:rPr>
        <w:t>, TV</w:t>
      </w:r>
      <w:r>
        <w:rPr>
          <w:b/>
          <w:color w:val="000000"/>
          <w:sz w:val="22"/>
        </w:rPr>
        <w:t>.</w:t>
      </w:r>
      <w:r w:rsidRPr="000C754E">
        <w:rPr>
          <w:b/>
          <w:color w:val="000000"/>
          <w:sz w:val="26"/>
          <w:szCs w:val="26"/>
        </w:rPr>
        <w:t xml:space="preserve">                                                                          </w:t>
      </w:r>
    </w:p>
    <w:p w:rsidR="006706D5" w:rsidRPr="000C754E" w:rsidRDefault="006706D5" w:rsidP="006706D5">
      <w:pPr>
        <w:pBdr>
          <w:top w:val="nil"/>
          <w:left w:val="nil"/>
          <w:bottom w:val="nil"/>
          <w:right w:val="nil"/>
          <w:between w:val="nil"/>
        </w:pBdr>
        <w:tabs>
          <w:tab w:val="left" w:pos="7065"/>
        </w:tabs>
        <w:ind w:left="709" w:right="113"/>
        <w:rPr>
          <w:b/>
          <w:color w:val="000000"/>
          <w:sz w:val="26"/>
          <w:szCs w:val="26"/>
        </w:rPr>
      </w:pPr>
      <w:r w:rsidRPr="000C754E">
        <w:rPr>
          <w:b/>
          <w:color w:val="000000"/>
          <w:sz w:val="26"/>
          <w:szCs w:val="26"/>
        </w:rPr>
        <w:t xml:space="preserve">                                                                          </w:t>
      </w:r>
      <w:r>
        <w:rPr>
          <w:b/>
          <w:color w:val="000000"/>
          <w:sz w:val="26"/>
          <w:szCs w:val="26"/>
        </w:rPr>
        <w:t xml:space="preserve">           Huỳnh Thị Thúy Hương</w:t>
      </w:r>
    </w:p>
    <w:p w:rsidR="008C7AA5" w:rsidRPr="0016342E" w:rsidRDefault="008C7AA5" w:rsidP="00A353FD">
      <w:pPr>
        <w:pStyle w:val="NormalWeb"/>
        <w:shd w:val="clear" w:color="auto" w:fill="FFFFFF"/>
        <w:spacing w:before="0" w:beforeAutospacing="0" w:after="0" w:afterAutospacing="0" w:line="276" w:lineRule="auto"/>
        <w:rPr>
          <w:sz w:val="28"/>
          <w:szCs w:val="28"/>
        </w:rPr>
      </w:pPr>
      <w:r w:rsidRPr="0016342E">
        <w:rPr>
          <w:rStyle w:val="Strong"/>
          <w:sz w:val="28"/>
          <w:szCs w:val="28"/>
        </w:rPr>
        <w:t> </w:t>
      </w:r>
    </w:p>
    <w:p w:rsidR="008C7AA5" w:rsidRPr="0016342E" w:rsidRDefault="008C7AA5" w:rsidP="00A353FD">
      <w:pPr>
        <w:pStyle w:val="NormalWeb"/>
        <w:shd w:val="clear" w:color="auto" w:fill="FFFFFF"/>
        <w:spacing w:before="0" w:beforeAutospacing="0" w:after="0" w:afterAutospacing="0" w:line="276" w:lineRule="auto"/>
        <w:rPr>
          <w:sz w:val="28"/>
          <w:szCs w:val="28"/>
        </w:rPr>
      </w:pPr>
      <w:r w:rsidRPr="0016342E">
        <w:rPr>
          <w:rStyle w:val="Strong"/>
          <w:sz w:val="28"/>
          <w:szCs w:val="28"/>
        </w:rPr>
        <w:t>      </w:t>
      </w:r>
      <w:r w:rsidR="00823829" w:rsidRPr="0016342E">
        <w:rPr>
          <w:rStyle w:val="Strong"/>
          <w:sz w:val="28"/>
          <w:szCs w:val="28"/>
        </w:rPr>
        <w:t xml:space="preserve"> </w:t>
      </w:r>
    </w:p>
    <w:p w:rsidR="00CA2C3B" w:rsidRPr="00343368" w:rsidRDefault="00823829" w:rsidP="00A353FD">
      <w:pPr>
        <w:spacing w:line="276" w:lineRule="auto"/>
        <w:rPr>
          <w:b/>
          <w:sz w:val="28"/>
          <w:szCs w:val="28"/>
        </w:rPr>
      </w:pPr>
      <w:r w:rsidRPr="0016342E">
        <w:rPr>
          <w:sz w:val="28"/>
          <w:szCs w:val="28"/>
        </w:rPr>
        <w:t xml:space="preserve"> </w:t>
      </w:r>
      <w:r w:rsidR="00343368">
        <w:rPr>
          <w:sz w:val="28"/>
          <w:szCs w:val="28"/>
        </w:rPr>
        <w:t xml:space="preserve">                                 </w:t>
      </w:r>
      <w:bookmarkStart w:id="0" w:name="_GoBack"/>
      <w:bookmarkEnd w:id="0"/>
      <w:r w:rsidR="00343368">
        <w:rPr>
          <w:sz w:val="28"/>
          <w:szCs w:val="28"/>
        </w:rPr>
        <w:t xml:space="preserve">              </w:t>
      </w:r>
      <w:r w:rsidR="00343368" w:rsidRPr="00343368">
        <w:rPr>
          <w:b/>
          <w:sz w:val="28"/>
          <w:szCs w:val="28"/>
        </w:rPr>
        <w:t>HIỆU TRƯỞNG</w:t>
      </w:r>
    </w:p>
    <w:sectPr w:rsidR="00CA2C3B" w:rsidRPr="00343368" w:rsidSect="00993119">
      <w:pgSz w:w="11907" w:h="16840" w:code="9"/>
      <w:pgMar w:top="1134" w:right="1134"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AA5"/>
    <w:rsid w:val="00007BD0"/>
    <w:rsid w:val="00031437"/>
    <w:rsid w:val="00047105"/>
    <w:rsid w:val="00047D59"/>
    <w:rsid w:val="000A13CF"/>
    <w:rsid w:val="000A1C79"/>
    <w:rsid w:val="000F60C5"/>
    <w:rsid w:val="00143B73"/>
    <w:rsid w:val="0016342E"/>
    <w:rsid w:val="00196A3E"/>
    <w:rsid w:val="001A3433"/>
    <w:rsid w:val="001B2722"/>
    <w:rsid w:val="001D0E84"/>
    <w:rsid w:val="001E6AE8"/>
    <w:rsid w:val="001E70F5"/>
    <w:rsid w:val="002B2A99"/>
    <w:rsid w:val="002D2E84"/>
    <w:rsid w:val="0032590C"/>
    <w:rsid w:val="00343368"/>
    <w:rsid w:val="0035741C"/>
    <w:rsid w:val="0036320B"/>
    <w:rsid w:val="00383528"/>
    <w:rsid w:val="00386CAB"/>
    <w:rsid w:val="003D3853"/>
    <w:rsid w:val="003E7AB9"/>
    <w:rsid w:val="003F1AE0"/>
    <w:rsid w:val="004460A0"/>
    <w:rsid w:val="00461CF7"/>
    <w:rsid w:val="004661F2"/>
    <w:rsid w:val="00480CBD"/>
    <w:rsid w:val="00481A6B"/>
    <w:rsid w:val="004A7C5B"/>
    <w:rsid w:val="004E7C3D"/>
    <w:rsid w:val="00534A29"/>
    <w:rsid w:val="00596E35"/>
    <w:rsid w:val="005D46FB"/>
    <w:rsid w:val="005E75F3"/>
    <w:rsid w:val="0061367D"/>
    <w:rsid w:val="006706D5"/>
    <w:rsid w:val="0069392A"/>
    <w:rsid w:val="00693CBA"/>
    <w:rsid w:val="006D47A3"/>
    <w:rsid w:val="006F49C4"/>
    <w:rsid w:val="007237E8"/>
    <w:rsid w:val="00726A09"/>
    <w:rsid w:val="007368AF"/>
    <w:rsid w:val="0073701B"/>
    <w:rsid w:val="00743C40"/>
    <w:rsid w:val="00765F72"/>
    <w:rsid w:val="007E4068"/>
    <w:rsid w:val="0081655B"/>
    <w:rsid w:val="00823829"/>
    <w:rsid w:val="00867F61"/>
    <w:rsid w:val="00874837"/>
    <w:rsid w:val="00891053"/>
    <w:rsid w:val="008C4720"/>
    <w:rsid w:val="008C7AA5"/>
    <w:rsid w:val="009125AE"/>
    <w:rsid w:val="0095397D"/>
    <w:rsid w:val="00993119"/>
    <w:rsid w:val="009A3328"/>
    <w:rsid w:val="009E666B"/>
    <w:rsid w:val="00A353FD"/>
    <w:rsid w:val="00A646ED"/>
    <w:rsid w:val="00A75DD5"/>
    <w:rsid w:val="00A818AC"/>
    <w:rsid w:val="00AD0CEE"/>
    <w:rsid w:val="00AD5A55"/>
    <w:rsid w:val="00B06D89"/>
    <w:rsid w:val="00BA36F1"/>
    <w:rsid w:val="00BA5D46"/>
    <w:rsid w:val="00BC16FE"/>
    <w:rsid w:val="00BD38C9"/>
    <w:rsid w:val="00C4269A"/>
    <w:rsid w:val="00C45D92"/>
    <w:rsid w:val="00C61581"/>
    <w:rsid w:val="00C7083B"/>
    <w:rsid w:val="00CA2C3B"/>
    <w:rsid w:val="00CB3440"/>
    <w:rsid w:val="00CF4B69"/>
    <w:rsid w:val="00D300C5"/>
    <w:rsid w:val="00D93C44"/>
    <w:rsid w:val="00DB4917"/>
    <w:rsid w:val="00E317AD"/>
    <w:rsid w:val="00E501F5"/>
    <w:rsid w:val="00EC7BA0"/>
    <w:rsid w:val="00F01D59"/>
    <w:rsid w:val="00F236D1"/>
    <w:rsid w:val="00F4753B"/>
    <w:rsid w:val="00F51961"/>
    <w:rsid w:val="00F60132"/>
    <w:rsid w:val="00FB6C41"/>
    <w:rsid w:val="00FE7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D87227-9D66-450B-BBCE-17209E29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link w:val="Heading3Char"/>
    <w:uiPriority w:val="9"/>
    <w:qFormat/>
    <w:rsid w:val="007237E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7AA5"/>
    <w:pPr>
      <w:spacing w:before="100" w:beforeAutospacing="1" w:after="100" w:afterAutospacing="1"/>
    </w:pPr>
  </w:style>
  <w:style w:type="character" w:styleId="Strong">
    <w:name w:val="Strong"/>
    <w:basedOn w:val="DefaultParagraphFont"/>
    <w:uiPriority w:val="22"/>
    <w:qFormat/>
    <w:rsid w:val="008C7AA5"/>
    <w:rPr>
      <w:b/>
      <w:bCs/>
    </w:rPr>
  </w:style>
  <w:style w:type="character" w:styleId="Emphasis">
    <w:name w:val="Emphasis"/>
    <w:basedOn w:val="DefaultParagraphFont"/>
    <w:uiPriority w:val="20"/>
    <w:qFormat/>
    <w:rsid w:val="008C7AA5"/>
    <w:rPr>
      <w:i/>
      <w:iCs/>
    </w:rPr>
  </w:style>
  <w:style w:type="character" w:customStyle="1" w:styleId="Heading3Char">
    <w:name w:val="Heading 3 Char"/>
    <w:basedOn w:val="DefaultParagraphFont"/>
    <w:link w:val="Heading3"/>
    <w:uiPriority w:val="9"/>
    <w:rsid w:val="007237E8"/>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341738">
      <w:bodyDiv w:val="1"/>
      <w:marLeft w:val="0"/>
      <w:marRight w:val="0"/>
      <w:marTop w:val="0"/>
      <w:marBottom w:val="0"/>
      <w:divBdr>
        <w:top w:val="none" w:sz="0" w:space="0" w:color="auto"/>
        <w:left w:val="none" w:sz="0" w:space="0" w:color="auto"/>
        <w:bottom w:val="none" w:sz="0" w:space="0" w:color="auto"/>
        <w:right w:val="none" w:sz="0" w:space="0" w:color="auto"/>
      </w:divBdr>
    </w:div>
    <w:div w:id="609314589">
      <w:bodyDiv w:val="1"/>
      <w:marLeft w:val="0"/>
      <w:marRight w:val="0"/>
      <w:marTop w:val="0"/>
      <w:marBottom w:val="0"/>
      <w:divBdr>
        <w:top w:val="none" w:sz="0" w:space="0" w:color="auto"/>
        <w:left w:val="none" w:sz="0" w:space="0" w:color="auto"/>
        <w:bottom w:val="none" w:sz="0" w:space="0" w:color="auto"/>
        <w:right w:val="none" w:sz="0" w:space="0" w:color="auto"/>
      </w:divBdr>
    </w:div>
    <w:div w:id="181228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477BF-6BBE-4D0B-9B12-C48CCBE86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user</cp:lastModifiedBy>
  <cp:revision>44</cp:revision>
  <dcterms:created xsi:type="dcterms:W3CDTF">2021-04-02T02:46:00Z</dcterms:created>
  <dcterms:modified xsi:type="dcterms:W3CDTF">2023-03-15T07:03:00Z</dcterms:modified>
</cp:coreProperties>
</file>